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FE94" w14:textId="2A250668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 w:rsidR="004C2504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238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67C905D9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z dnia </w:t>
      </w:r>
      <w:r w:rsidR="004C250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4 września</w:t>
      </w:r>
      <w:r w:rsidR="00B133EA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3382AE48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Działając na podstawie art. 33 ust. 3 ustawy z dnia 8 marca 1990 r. o sa</w:t>
      </w:r>
      <w:r w:rsidR="0006233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morządzie gminnym (Dz. U. z 2024 r. poz. 609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) i art. 7 pkt 4 ustawy z dnia 21 listopada 2008 r. o pracownikach samorządowych (Dz. U. z 202</w:t>
      </w:r>
      <w:r w:rsidR="004C250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4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r., poz. </w:t>
      </w:r>
      <w:r w:rsidR="004C250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1135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7825E3DC" w14:textId="1E47DFD2" w:rsid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 </w:t>
      </w:r>
      <w:r w:rsidR="004402FB"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Wydziale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Księgowo – Rachunkowym</w:t>
      </w:r>
    </w:p>
    <w:p w14:paraId="37BAFB4B" w14:textId="5B04A8A1" w:rsidR="009C59D2" w:rsidRDefault="009C59D2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(Oddział </w:t>
      </w:r>
      <w:r w:rsidR="001265AA">
        <w:rPr>
          <w:rFonts w:ascii="Arial" w:eastAsia="Times New Roman" w:hAnsi="Arial" w:cs="Arial"/>
          <w:bCs/>
          <w:kern w:val="36"/>
          <w:lang w:eastAsia="pl-PL"/>
          <w14:ligatures w14:val="none"/>
        </w:rPr>
        <w:t>Rozliczeń Finansowych i Likwidatury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)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B43B82D" w14:textId="77777777" w:rsid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2E76111A" w:rsidR="004402FB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4C250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Luiza </w:t>
      </w:r>
      <w:proofErr w:type="spellStart"/>
      <w:r w:rsidR="004C250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Tyszler-Dzioch</w:t>
      </w:r>
      <w:proofErr w:type="spellEnd"/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Łukasz Grędys – sekretarz komisji.</w:t>
      </w:r>
    </w:p>
    <w:p w14:paraId="3F2B03FF" w14:textId="77777777" w:rsidR="00815BB1" w:rsidRPr="004402FB" w:rsidRDefault="00815BB1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6CE38DDA" w14:textId="77777777" w:rsidR="004C2504" w:rsidRDefault="004C2504" w:rsidP="004C250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70C5DBA1" w14:textId="77777777" w:rsidR="004C2504" w:rsidRDefault="004C2504" w:rsidP="004C250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71879E01" w14:textId="7B20AAD4" w:rsidR="004C2504" w:rsidRDefault="004C2504" w:rsidP="004C250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120/2</w:t>
      </w:r>
      <w:r>
        <w:rPr>
          <w:rFonts w:ascii="Arial" w:hAnsi="Arial" w:cs="Arial"/>
          <w:sz w:val="22"/>
        </w:rPr>
        <w:t>09</w:t>
      </w:r>
      <w:r>
        <w:rPr>
          <w:rFonts w:ascii="Arial" w:hAnsi="Arial" w:cs="Arial"/>
          <w:sz w:val="22"/>
        </w:rPr>
        <w:t>/2024 Prezydenta Miasta Rzeszowa z dnia 8 sierpnia 2024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 sprawie powołania Komisji.</w:t>
      </w:r>
    </w:p>
    <w:p w14:paraId="7AC58991" w14:textId="77777777" w:rsidR="004C2504" w:rsidRDefault="004C2504" w:rsidP="004C250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073B6D99" w14:textId="77777777" w:rsidR="004C2504" w:rsidRDefault="004C2504" w:rsidP="004C250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0DE84C0B" w14:textId="77777777" w:rsidR="004C2504" w:rsidRDefault="004C2504" w:rsidP="004C250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23BA0416" w14:textId="77777777" w:rsidR="004C2504" w:rsidRDefault="004C2504" w:rsidP="004C250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</w:p>
    <w:p w14:paraId="48158664" w14:textId="1616345D" w:rsidR="006F5F3D" w:rsidRPr="004C09EB" w:rsidRDefault="006F5F3D" w:rsidP="004C250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</w:rPr>
      </w:pPr>
    </w:p>
    <w:sectPr w:rsidR="006F5F3D" w:rsidRPr="004C09EB" w:rsidSect="004C2504"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842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FB"/>
    <w:rsid w:val="00062338"/>
    <w:rsid w:val="000D2AE7"/>
    <w:rsid w:val="001265AA"/>
    <w:rsid w:val="001E6B25"/>
    <w:rsid w:val="003C3BD2"/>
    <w:rsid w:val="00420404"/>
    <w:rsid w:val="004402FB"/>
    <w:rsid w:val="004C09EB"/>
    <w:rsid w:val="004C2504"/>
    <w:rsid w:val="005016D4"/>
    <w:rsid w:val="00625C96"/>
    <w:rsid w:val="00685C8D"/>
    <w:rsid w:val="006F5F3D"/>
    <w:rsid w:val="0074307D"/>
    <w:rsid w:val="00753899"/>
    <w:rsid w:val="00815BB1"/>
    <w:rsid w:val="00861A09"/>
    <w:rsid w:val="009C59D2"/>
    <w:rsid w:val="00B133EA"/>
    <w:rsid w:val="00BA6B30"/>
    <w:rsid w:val="00BA7878"/>
    <w:rsid w:val="00BD6B55"/>
    <w:rsid w:val="00C2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61A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61A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Ostrowska Gabriela</cp:lastModifiedBy>
  <cp:revision>4</cp:revision>
  <cp:lastPrinted>2024-06-25T14:10:00Z</cp:lastPrinted>
  <dcterms:created xsi:type="dcterms:W3CDTF">2024-08-08T06:57:00Z</dcterms:created>
  <dcterms:modified xsi:type="dcterms:W3CDTF">2024-09-04T09:48:00Z</dcterms:modified>
</cp:coreProperties>
</file>